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BA" w:rsidRDefault="00AD21BA" w:rsidP="00AD21BA"/>
    <w:p w:rsidR="00AD21BA" w:rsidRDefault="00AD21BA" w:rsidP="00AD21BA"/>
    <w:p w:rsidR="00AD21BA" w:rsidRDefault="00AD21BA" w:rsidP="00AD21BA">
      <w:pPr>
        <w:pStyle w:val="Heading1"/>
      </w:pPr>
      <w:r>
        <w:t>SAFETY DATA SHEET</w:t>
      </w:r>
    </w:p>
    <w:p w:rsidR="00AD21BA" w:rsidRDefault="00AD21BA" w:rsidP="00AD21BA"/>
    <w:p w:rsidR="00AD21BA" w:rsidRDefault="00AD21BA" w:rsidP="00AD21BA">
      <w:pPr>
        <w:pBdr>
          <w:bottom w:val="single" w:sz="4" w:space="1" w:color="auto"/>
        </w:pBdr>
      </w:pPr>
      <w:r>
        <w:t>Creoseal Limited, Brook Street, Sileby, Leics., LE12 7RF.</w:t>
      </w:r>
    </w:p>
    <w:p w:rsidR="00AD21BA" w:rsidRDefault="00AD21BA" w:rsidP="00AD21BA">
      <w:pPr>
        <w:pBdr>
          <w:bottom w:val="single" w:sz="4" w:space="1" w:color="auto"/>
        </w:pBdr>
      </w:pPr>
      <w:r>
        <w:t>Tel: 01509 812473  Fax: 01509 816970</w:t>
      </w:r>
    </w:p>
    <w:p w:rsidR="00AD21BA" w:rsidRDefault="00AD21BA" w:rsidP="00AD21BA"/>
    <w:p w:rsidR="00AD21BA" w:rsidRDefault="00AD21BA" w:rsidP="00AD21BA">
      <w:pPr>
        <w:pStyle w:val="Heading2"/>
        <w:rPr>
          <w:sz w:val="32"/>
        </w:rPr>
      </w:pPr>
      <w:r>
        <w:rPr>
          <w:sz w:val="32"/>
        </w:rPr>
        <w:t>CREOSEAL</w:t>
      </w:r>
      <w:r w:rsidR="00916880">
        <w:rPr>
          <w:sz w:val="32"/>
        </w:rPr>
        <w:t xml:space="preserve"> PLUS</w:t>
      </w:r>
      <w:r w:rsidR="00916880">
        <w:rPr>
          <w:sz w:val="32"/>
        </w:rPr>
        <w:tab/>
      </w:r>
      <w:r w:rsidR="00916880">
        <w:rPr>
          <w:sz w:val="32"/>
        </w:rPr>
        <w:tab/>
      </w:r>
      <w:r w:rsidR="00916880">
        <w:rPr>
          <w:sz w:val="32"/>
        </w:rPr>
        <w:tab/>
      </w:r>
      <w:r w:rsidR="00916880">
        <w:rPr>
          <w:sz w:val="32"/>
        </w:rPr>
        <w:tab/>
      </w:r>
      <w:r>
        <w:rPr>
          <w:sz w:val="32"/>
        </w:rPr>
        <w:t xml:space="preserve"> </w:t>
      </w:r>
      <w:r w:rsidR="00916880">
        <w:rPr>
          <w:sz w:val="24"/>
        </w:rPr>
        <w:t xml:space="preserve">Issue date: </w:t>
      </w:r>
      <w:r w:rsidR="005C0D6C">
        <w:rPr>
          <w:sz w:val="24"/>
        </w:rPr>
        <w:t>15/07/2018</w:t>
      </w:r>
    </w:p>
    <w:p w:rsidR="00AD21BA" w:rsidRDefault="00AD21BA" w:rsidP="00AD21BA">
      <w:pPr>
        <w:pBdr>
          <w:bottom w:val="single" w:sz="4" w:space="1" w:color="auto"/>
        </w:pBdr>
      </w:pPr>
    </w:p>
    <w:p w:rsidR="00AD21BA" w:rsidRDefault="00AD21BA" w:rsidP="00AD21BA"/>
    <w:p w:rsidR="00AD21BA" w:rsidRDefault="00AD21BA" w:rsidP="00AD21BA">
      <w:r>
        <w:t>1. Identification of the substance/preparation and the company</w:t>
      </w:r>
    </w:p>
    <w:p w:rsidR="00AD21BA" w:rsidRDefault="00AD21BA" w:rsidP="00AD21BA"/>
    <w:p w:rsidR="00AD21BA" w:rsidRDefault="00AD21BA" w:rsidP="00AD21BA">
      <w:pPr>
        <w:pStyle w:val="Heading3"/>
      </w:pPr>
      <w:r>
        <w:t>CREOSEAL</w:t>
      </w:r>
      <w:r w:rsidR="00916880">
        <w:t xml:space="preserve"> PLUS</w:t>
      </w:r>
    </w:p>
    <w:p w:rsidR="00AD21BA" w:rsidRDefault="00AD21BA" w:rsidP="00AD21BA">
      <w:r>
        <w:t>Creoseal Limited (See top of sheet for address and contact telephone numbers)</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2. Composition/information on ingredients</w:t>
      </w:r>
    </w:p>
    <w:p w:rsidR="00AD21BA" w:rsidRDefault="00AD21BA" w:rsidP="00AD21BA"/>
    <w:p w:rsidR="00AD21BA" w:rsidRDefault="00AD21BA" w:rsidP="00AD21BA">
      <w:r>
        <w:t>A blend of petroleum hydrocarbon oils.</w:t>
      </w:r>
    </w:p>
    <w:p w:rsidR="00AD21BA" w:rsidRDefault="00AD21BA" w:rsidP="00AD21BA"/>
    <w:p w:rsidR="00AD21BA" w:rsidRDefault="00AD21BA" w:rsidP="00AD21BA"/>
    <w:p w:rsidR="00AD21BA" w:rsidRDefault="00AD21BA" w:rsidP="00AD21BA">
      <w:r>
        <w:t>E.C. Classification: Harmful and irritant and flammable.</w:t>
      </w:r>
    </w:p>
    <w:p w:rsidR="00AD21BA" w:rsidRDefault="00AD21BA" w:rsidP="00AD21BA">
      <w:r>
        <w:t xml:space="preserve">Hazard symbol:  Xn - Harmful (St Andrew’s Cross) N – Dangerous for the </w:t>
      </w:r>
    </w:p>
    <w:p w:rsidR="00AD21BA" w:rsidRDefault="00AD21BA" w:rsidP="00AD21BA">
      <w:r>
        <w:t xml:space="preserve">                          Environment (dead tree and fish)         </w:t>
      </w:r>
    </w:p>
    <w:p w:rsidR="00AD21BA" w:rsidRDefault="00AD21BA" w:rsidP="00AD21BA"/>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3. Hazard Identification</w:t>
      </w:r>
    </w:p>
    <w:p w:rsidR="00AD21BA" w:rsidRDefault="00AD21BA" w:rsidP="00AD21BA"/>
    <w:p w:rsidR="00AD21BA" w:rsidRDefault="00AD21BA" w:rsidP="00AD21BA">
      <w:r>
        <w:t>Harmful: May cause lung damage if swallowed. Irritating to eyes &amp; skin.</w:t>
      </w:r>
    </w:p>
    <w:p w:rsidR="00AD21BA" w:rsidRDefault="00AD21BA" w:rsidP="00AD21BA">
      <w:r>
        <w:t>Dangerous to fish and other aquatic life.</w:t>
      </w:r>
    </w:p>
    <w:p w:rsidR="00AD21BA" w:rsidRDefault="00AD21BA" w:rsidP="00AD21BA">
      <w:r>
        <w:t>All bats are protected under the wildlife and countryside act 1981. Before treating any structure used by bats, consult English Nature, Scottish Natural Heritage or The Countryside Council for Wales.</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4. First-Aid Measures</w:t>
      </w:r>
    </w:p>
    <w:p w:rsidR="00AD21BA" w:rsidRDefault="00AD21BA" w:rsidP="00AD21BA"/>
    <w:p w:rsidR="00AD21BA" w:rsidRDefault="00AD21BA" w:rsidP="00AD21BA">
      <w:r>
        <w:t>General: Remove contaminated clothing.</w:t>
      </w:r>
    </w:p>
    <w:p w:rsidR="00AD21BA" w:rsidRDefault="00AD21BA" w:rsidP="00AD21BA">
      <w:r>
        <w:t>Following skin contact: Wash splashes from skin immediately with soap and water.</w:t>
      </w:r>
    </w:p>
    <w:p w:rsidR="00AD21BA" w:rsidRDefault="00AD21BA" w:rsidP="00AD21BA">
      <w:r>
        <w:t>Following eye contact: Wash splashes from eyes immediately, irrigate the eye with water or eyewash solution for an adequate length of time. Consult a physician if irritation continues.</w:t>
      </w:r>
    </w:p>
    <w:p w:rsidR="00AD21BA" w:rsidRDefault="00AD21BA" w:rsidP="00AD21BA">
      <w:r>
        <w:t>Upon swallowing: DO NOT INDUCE VOMITING. Seek medical advice immediately, and show this container.</w:t>
      </w:r>
    </w:p>
    <w:p w:rsidR="00AD21BA" w:rsidRDefault="00AD21BA" w:rsidP="00AD21BA">
      <w:r>
        <w:t>Following inhalation: Remove to fresh air.</w:t>
      </w:r>
    </w:p>
    <w:p w:rsidR="00AD21BA" w:rsidRDefault="00AD21BA" w:rsidP="00AD21BA">
      <w:pPr>
        <w:pBdr>
          <w:bottom w:val="single" w:sz="4" w:space="1" w:color="auto"/>
        </w:pBdr>
      </w:pPr>
    </w:p>
    <w:p w:rsidR="00AD21BA" w:rsidRDefault="00AD21BA" w:rsidP="00AD21BA">
      <w:r>
        <w:t>In accordance with E.C. Directives</w:t>
      </w:r>
    </w:p>
    <w:p w:rsidR="00AD21BA" w:rsidRDefault="00AD21BA" w:rsidP="00AD21BA"/>
    <w:p w:rsidR="00AD21BA" w:rsidRDefault="00AD21BA" w:rsidP="00AD21BA">
      <w:r>
        <w:lastRenderedPageBreak/>
        <w:t>Safety data sheet for Creoseal continued.</w:t>
      </w:r>
    </w:p>
    <w:p w:rsidR="00AD21BA" w:rsidRDefault="00AD21BA" w:rsidP="00AD21BA"/>
    <w:p w:rsidR="00AD21BA" w:rsidRDefault="00AD21BA" w:rsidP="00AD21BA">
      <w:r>
        <w:t>5. Fire Fighting measures.</w:t>
      </w:r>
    </w:p>
    <w:p w:rsidR="00AD21BA" w:rsidRDefault="00AD21BA" w:rsidP="00AD21BA"/>
    <w:p w:rsidR="00AD21BA" w:rsidRDefault="00AD21BA" w:rsidP="00AD21BA">
      <w:r>
        <w:t>This product is flammable.</w:t>
      </w:r>
    </w:p>
    <w:p w:rsidR="00AD21BA" w:rsidRDefault="00AD21BA" w:rsidP="00AD21BA"/>
    <w:p w:rsidR="00AD21BA" w:rsidRDefault="00AD21BA" w:rsidP="00AD21BA">
      <w:r>
        <w:t>Suitable Extinguishing Media: Foam, carbon dioxide, dry powder.</w:t>
      </w:r>
    </w:p>
    <w:p w:rsidR="00AD21BA" w:rsidRDefault="00AD21BA" w:rsidP="00AD21BA"/>
    <w:p w:rsidR="00AD21BA" w:rsidRDefault="00AD21BA" w:rsidP="00AD21BA">
      <w:r>
        <w:t>Unsuitable  Extinguishing Media: Water jet.</w:t>
      </w:r>
    </w:p>
    <w:p w:rsidR="00AD21BA" w:rsidRDefault="00AD21BA" w:rsidP="00AD21BA"/>
    <w:p w:rsidR="00AD21BA" w:rsidRDefault="00AD21BA" w:rsidP="00AD21BA">
      <w:r>
        <w:t>Specific Protective Equipment: Full protective clothing.</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6. Accidental Release Measures.</w:t>
      </w:r>
    </w:p>
    <w:p w:rsidR="00AD21BA" w:rsidRDefault="00AD21BA" w:rsidP="00AD21BA"/>
    <w:p w:rsidR="00AD21BA" w:rsidRDefault="00AD21BA" w:rsidP="00AD21BA">
      <w:r>
        <w:t>Personal Precautions: Wear suitable protective clothing (Coveralls), synthetic rubber/PVC gloves and eye protection when cleaning up a spillage.</w:t>
      </w:r>
    </w:p>
    <w:p w:rsidR="00AD21BA" w:rsidRDefault="00AD21BA" w:rsidP="00AD21BA"/>
    <w:p w:rsidR="00AD21BA" w:rsidRDefault="00AD21BA" w:rsidP="00AD21BA">
      <w:r>
        <w:t>Environmental precautions: Do not contaminate water courses or ground.</w:t>
      </w:r>
    </w:p>
    <w:p w:rsidR="00AD21BA" w:rsidRDefault="00AD21BA" w:rsidP="00AD21BA"/>
    <w:p w:rsidR="00AD21BA" w:rsidRDefault="00AD21BA" w:rsidP="00AD21BA">
      <w:r>
        <w:t>Methods for cleaning up: Absorb spillage with sand or earth and dispose of in accordance with local authority regulations.</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7. Handling And Storage</w:t>
      </w:r>
    </w:p>
    <w:p w:rsidR="00AD21BA" w:rsidRDefault="00AD21BA" w:rsidP="00AD21BA"/>
    <w:p w:rsidR="00AD21BA" w:rsidRDefault="00AD21BA" w:rsidP="00AD21BA">
      <w:r>
        <w:t>Handling Precautions: Wear suitable protective clothing (coveralls), synthetic rubber/PVC gloves and eye protection when using. Do not breathe spray mist. Otherwise wear respiratory equipment and eye protection (see HSE Guidance Booklet HS (G) 53: “Respiratory Protective Equipment – a practical guide for users”).</w:t>
      </w:r>
    </w:p>
    <w:p w:rsidR="00AD21BA" w:rsidRDefault="00AD21BA" w:rsidP="00AD21BA"/>
    <w:p w:rsidR="00AD21BA" w:rsidRDefault="00AD21BA" w:rsidP="00AD21BA">
      <w:r>
        <w:t>Storage precautions: Keep in original container, tightly closed, in a safe place.</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8. Exposure Controls/Personal Protection</w:t>
      </w:r>
    </w:p>
    <w:p w:rsidR="00AD21BA" w:rsidRDefault="00AD21BA" w:rsidP="00AD21BA"/>
    <w:p w:rsidR="00AD21BA" w:rsidRDefault="00AD21BA" w:rsidP="00AD21BA">
      <w:r>
        <w:t>Respiratory Protection: Do not breathe spray mist. When spraying wear respiratory equipment and eye protection (see HSE Guidance Booklet HS (G) 53: “Respiratory Protective Equipment – a practical guide for users”).</w:t>
      </w:r>
    </w:p>
    <w:p w:rsidR="00AD21BA" w:rsidRDefault="00AD21BA" w:rsidP="00AD21BA"/>
    <w:p w:rsidR="00AD21BA" w:rsidRDefault="00AD21BA" w:rsidP="00AD21BA">
      <w:r>
        <w:t>Hand Protection: Synthetic rubber/PVC gloves.</w:t>
      </w:r>
    </w:p>
    <w:p w:rsidR="00AD21BA" w:rsidRDefault="00AD21BA" w:rsidP="00AD21BA"/>
    <w:p w:rsidR="00AD21BA" w:rsidRDefault="00AD21BA" w:rsidP="00AD21BA">
      <w:r>
        <w:t>Eye Protection: Goggles.</w:t>
      </w:r>
    </w:p>
    <w:p w:rsidR="00AD21BA" w:rsidRDefault="00AD21BA" w:rsidP="00AD21BA"/>
    <w:p w:rsidR="00AD21BA" w:rsidRDefault="00AD21BA" w:rsidP="00AD21BA">
      <w:r>
        <w:t>Skin Protection: Wear coveralls.</w:t>
      </w:r>
    </w:p>
    <w:p w:rsidR="00AD21BA" w:rsidRDefault="00AD21BA" w:rsidP="00AD21BA"/>
    <w:p w:rsidR="00AD21BA" w:rsidRDefault="00AD21BA" w:rsidP="00AD21BA">
      <w:r>
        <w:t>Do not contaminate foodstuffs, eating utensils or food contact surfaces.</w:t>
      </w:r>
    </w:p>
    <w:p w:rsidR="00AD21BA" w:rsidRDefault="00AD21BA" w:rsidP="00AD21BA">
      <w:r>
        <w:t>Cover water storage tanks before application.</w:t>
      </w:r>
    </w:p>
    <w:p w:rsidR="00AD21BA" w:rsidRDefault="00AD21BA" w:rsidP="00AD21BA">
      <w:r>
        <w:t>Continued…………………………………</w:t>
      </w:r>
    </w:p>
    <w:p w:rsidR="00AD21BA" w:rsidRDefault="00AD21BA" w:rsidP="00AD21BA">
      <w:r>
        <w:t>Safety Data sheet for Creoseal continued:-</w:t>
      </w:r>
    </w:p>
    <w:p w:rsidR="00AD21BA" w:rsidRDefault="00AD21BA" w:rsidP="00AD21BA"/>
    <w:p w:rsidR="00AD21BA" w:rsidRDefault="00AD21BA" w:rsidP="00AD21BA">
      <w:r>
        <w:t>Flammable. Do not apply in the presence of naked flames, hot surfaces or unprotected electrical equipment.</w:t>
      </w:r>
    </w:p>
    <w:p w:rsidR="00AD21BA" w:rsidRDefault="00AD21BA" w:rsidP="00AD21BA">
      <w:r>
        <w:t>When using do not eat, drink or smoke.</w:t>
      </w:r>
    </w:p>
    <w:p w:rsidR="00AD21BA" w:rsidRDefault="00AD21BA" w:rsidP="00AD21BA">
      <w:r>
        <w:t>For outdoor use only.</w:t>
      </w:r>
    </w:p>
    <w:p w:rsidR="00AD21BA" w:rsidRDefault="00AD21BA" w:rsidP="00AD21BA">
      <w:r>
        <w:t>Wash hands and exposed skin before meals and after use.</w:t>
      </w:r>
    </w:p>
    <w:p w:rsidR="00AD21BA" w:rsidRDefault="00AD21BA" w:rsidP="00AD21BA">
      <w:r>
        <w:t>Keep away from food, drink and animal feeding stuffs.</w:t>
      </w:r>
    </w:p>
    <w:p w:rsidR="00AD21BA" w:rsidRDefault="00AD21BA" w:rsidP="00AD21BA">
      <w:r>
        <w:t>Keep out of reach of children.</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9. Physical and Chemical Properties:</w:t>
      </w:r>
    </w:p>
    <w:p w:rsidR="00AD21BA" w:rsidRDefault="00AD21BA" w:rsidP="00AD21BA"/>
    <w:p w:rsidR="00AD21BA" w:rsidRDefault="00AD21BA" w:rsidP="00AD21BA">
      <w:r>
        <w:t>Appearance: Dark brown or light brown liquid.</w:t>
      </w:r>
    </w:p>
    <w:p w:rsidR="00AD21BA" w:rsidRDefault="00AD21BA" w:rsidP="00AD21BA">
      <w:r>
        <w:t>Odour: Petroleum.</w:t>
      </w:r>
    </w:p>
    <w:p w:rsidR="00AD21BA" w:rsidRDefault="00AD21BA" w:rsidP="00AD21BA">
      <w:r>
        <w:t>Flammable</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10. Stability and reactivity:</w:t>
      </w:r>
    </w:p>
    <w:p w:rsidR="00AD21BA" w:rsidRDefault="00AD21BA" w:rsidP="00AD21BA"/>
    <w:p w:rsidR="00AD21BA" w:rsidRDefault="00AD21BA" w:rsidP="00AD21BA">
      <w:r>
        <w:t>Stable if stored correctly. Avoid heat, sparks, flames.</w:t>
      </w:r>
    </w:p>
    <w:p w:rsidR="00AD21BA" w:rsidRDefault="00AD21BA" w:rsidP="00AD21BA">
      <w:r>
        <w:t>Hazardous decomposition: With incomplete combustion in event of a fire, smoke and hazardous fumes and gases, including carbon monoxide, may be formed.</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11. Toxicological information.</w:t>
      </w:r>
    </w:p>
    <w:p w:rsidR="00AD21BA" w:rsidRDefault="00AD21BA" w:rsidP="00AD21BA"/>
    <w:p w:rsidR="00AD21BA" w:rsidRDefault="00AD21BA" w:rsidP="00AD21BA">
      <w:r>
        <w:t>Prolonged skin contact will cause irritation and could lead to dermatitis, therefore, avoid skin contact, and wash splashes from skin immediately.</w:t>
      </w:r>
    </w:p>
    <w:p w:rsidR="00AD21BA" w:rsidRDefault="00AD21BA" w:rsidP="00AD21BA">
      <w:r>
        <w:t>May cause lung damage if swallowed. Irritating to eyes and skin.</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12. Ecological Information</w:t>
      </w:r>
    </w:p>
    <w:p w:rsidR="00AD21BA" w:rsidRDefault="00AD21BA" w:rsidP="00AD21BA"/>
    <w:p w:rsidR="00AD21BA" w:rsidRDefault="00AD21BA" w:rsidP="00AD21BA">
      <w:r>
        <w:t xml:space="preserve">Dangerous to fish and other aquatic life. </w:t>
      </w:r>
    </w:p>
    <w:p w:rsidR="00AD21BA" w:rsidRDefault="00AD21BA" w:rsidP="00AD21BA">
      <w:r>
        <w:t>Can be expected to biodegrade slowly.</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r>
        <w:t>13. Disposal Considerations.</w:t>
      </w:r>
    </w:p>
    <w:p w:rsidR="00AD21BA" w:rsidRDefault="00AD21BA" w:rsidP="00AD21BA"/>
    <w:p w:rsidR="00AD21BA" w:rsidRDefault="00AD21BA" w:rsidP="00AD21BA">
      <w:r>
        <w:t>Disposal of product and packaging: Dispose of in accordance with Local Authority and National Regulations.</w:t>
      </w:r>
    </w:p>
    <w:p w:rsidR="00AD21BA" w:rsidRDefault="00AD21BA" w:rsidP="00AD21BA"/>
    <w:p w:rsidR="00AD21BA" w:rsidRDefault="00AD21BA" w:rsidP="00AD21BA">
      <w:pPr>
        <w:pBdr>
          <w:bottom w:val="single" w:sz="4" w:space="1" w:color="auto"/>
        </w:pBdr>
      </w:pPr>
    </w:p>
    <w:p w:rsidR="00AD21BA" w:rsidRDefault="00AD21BA" w:rsidP="00AD21BA"/>
    <w:p w:rsidR="00AD21BA" w:rsidRDefault="00AD21BA" w:rsidP="00AD21BA"/>
    <w:p w:rsidR="00AD21BA" w:rsidRDefault="00AD21BA" w:rsidP="00AD21BA">
      <w:r>
        <w:t>Continued………………………………….</w:t>
      </w:r>
    </w:p>
    <w:p w:rsidR="00AD21BA" w:rsidRDefault="00AD21BA" w:rsidP="00AD21BA"/>
    <w:p w:rsidR="00AD21BA" w:rsidRDefault="00AD21BA" w:rsidP="00AD21BA">
      <w:r>
        <w:t>Safety data sheet for Creoseal continued:-</w:t>
      </w:r>
    </w:p>
    <w:p w:rsidR="00AD21BA" w:rsidRDefault="00AD21BA" w:rsidP="00AD21BA"/>
    <w:p w:rsidR="00AD21BA" w:rsidRDefault="00AD21BA" w:rsidP="00AD21BA">
      <w:r>
        <w:t xml:space="preserve">14. Transport Information </w:t>
      </w:r>
    </w:p>
    <w:p w:rsidR="00AD21BA" w:rsidRDefault="00AD21BA" w:rsidP="00AD21BA"/>
    <w:p w:rsidR="00AD21BA" w:rsidRDefault="00AD21BA" w:rsidP="00AD21BA">
      <w:r>
        <w:t>Flammable liquid &amp; marine pollutant.</w:t>
      </w:r>
    </w:p>
    <w:p w:rsidR="00AD21BA" w:rsidRDefault="00916880" w:rsidP="00AD21BA">
      <w:r>
        <w:t>UN 1263</w:t>
      </w:r>
    </w:p>
    <w:p w:rsidR="00AD21BA" w:rsidRDefault="00916880" w:rsidP="00AD21BA">
      <w:r>
        <w:t xml:space="preserve">Proper shipping name: Wood Treatment Liquid </w:t>
      </w:r>
    </w:p>
    <w:p w:rsidR="00AD21BA" w:rsidRDefault="00AD21BA" w:rsidP="00AD21BA">
      <w:r>
        <w:t>Class 3</w:t>
      </w:r>
    </w:p>
    <w:p w:rsidR="00AD21BA" w:rsidRDefault="00AD21BA" w:rsidP="00AD21BA">
      <w:r>
        <w:t>Packing Group III</w:t>
      </w:r>
    </w:p>
    <w:p w:rsidR="00AD21BA" w:rsidRDefault="00AD21BA" w:rsidP="00AD21BA">
      <w:r>
        <w:t>INDG: 3</w:t>
      </w:r>
    </w:p>
    <w:p w:rsidR="00AD21BA" w:rsidRDefault="00AD21BA" w:rsidP="00AD21BA">
      <w:r>
        <w:t>CAS: Preparation</w:t>
      </w:r>
    </w:p>
    <w:p w:rsidR="00AD21BA" w:rsidRDefault="00AD21BA" w:rsidP="00AD21BA">
      <w:r>
        <w:t>Marine pollutant</w:t>
      </w:r>
    </w:p>
    <w:p w:rsidR="00AD21BA" w:rsidRDefault="00AD21BA" w:rsidP="00AD21BA">
      <w:r>
        <w:t>ADR class 3</w:t>
      </w:r>
    </w:p>
    <w:p w:rsidR="00AD21BA" w:rsidRDefault="00AD21BA" w:rsidP="00AD21BA">
      <w:r>
        <w:t>ADR Classification code: F1</w:t>
      </w:r>
    </w:p>
    <w:p w:rsidR="00AD21BA" w:rsidRDefault="00AD21BA" w:rsidP="00AD21BA">
      <w:r>
        <w:t>Emergency action code: 3Y</w:t>
      </w:r>
    </w:p>
    <w:p w:rsidR="00AD21BA" w:rsidRDefault="00AD21BA" w:rsidP="00AD21BA">
      <w:r>
        <w:t>Hazard ID no: 30</w:t>
      </w:r>
    </w:p>
    <w:p w:rsidR="00AD21BA" w:rsidRDefault="00AD21BA" w:rsidP="00AD21BA"/>
    <w:p w:rsidR="00AD21BA" w:rsidRDefault="00AD21BA" w:rsidP="00AD21BA"/>
    <w:p w:rsidR="00AD21BA" w:rsidRDefault="00AD21BA" w:rsidP="00AD21BA">
      <w:r>
        <w:t>15. Regulatory Information.</w:t>
      </w:r>
    </w:p>
    <w:p w:rsidR="00AD21BA" w:rsidRDefault="00AD21BA" w:rsidP="00AD21BA"/>
    <w:p w:rsidR="00AD21BA" w:rsidRDefault="00AD21BA" w:rsidP="00AD21BA">
      <w:r>
        <w:t>Classification: Harmful and irritant and harmful</w:t>
      </w:r>
    </w:p>
    <w:p w:rsidR="00AD21BA" w:rsidRDefault="00AD21BA" w:rsidP="00AD21BA">
      <w:r>
        <w:t>Supply label: Xn - symbol for harmful – St Andrews cross.</w:t>
      </w:r>
    </w:p>
    <w:p w:rsidR="00AD21BA" w:rsidRDefault="00AD21BA" w:rsidP="00AD21BA">
      <w:r>
        <w:t xml:space="preserve">                      N - Symbol for Dangerous for the environment – dead tree and fish</w:t>
      </w:r>
    </w:p>
    <w:p w:rsidR="00AD21BA" w:rsidRDefault="00AD21BA" w:rsidP="00AD21BA">
      <w:r>
        <w:t>Risk Phrases: R10: Flammable</w:t>
      </w:r>
    </w:p>
    <w:p w:rsidR="00AD21BA" w:rsidRDefault="00AD21BA" w:rsidP="00AD21BA">
      <w:r>
        <w:tab/>
        <w:t xml:space="preserve">          R65: Harmful: May cause lung damage if swallowed.</w:t>
      </w:r>
    </w:p>
    <w:p w:rsidR="00AD21BA" w:rsidRDefault="00916880" w:rsidP="00AD21BA">
      <w:r>
        <w:tab/>
        <w:t xml:space="preserve">          R36/38: Irritating</w:t>
      </w:r>
      <w:r w:rsidR="00AD21BA">
        <w:t xml:space="preserve"> to eyes and skin.</w:t>
      </w:r>
    </w:p>
    <w:p w:rsidR="00AD21BA" w:rsidRDefault="00AD21BA" w:rsidP="00AD21BA"/>
    <w:p w:rsidR="00AD21BA" w:rsidRDefault="00AD21BA" w:rsidP="00AD21BA">
      <w:r>
        <w:t>16. Other Information</w:t>
      </w:r>
    </w:p>
    <w:p w:rsidR="00AD21BA" w:rsidRDefault="00AD21BA" w:rsidP="00AD21BA"/>
    <w:p w:rsidR="00AD21BA" w:rsidRDefault="00AD21BA" w:rsidP="00AD21BA">
      <w:r>
        <w:t>The information contained herein is based on the present state of our knowledge and does not therefore guarantee certain properties. Recipients of our product must take responsibility for observing existing laws and regulations.</w:t>
      </w:r>
    </w:p>
    <w:p w:rsidR="00AD21BA" w:rsidRDefault="00AD21BA" w:rsidP="00AD21BA"/>
    <w:p w:rsidR="00AD21BA" w:rsidRDefault="00AD21BA" w:rsidP="00AD21BA">
      <w:r>
        <w:t>DISCLAIMER</w:t>
      </w:r>
    </w:p>
    <w:p w:rsidR="00AD21BA" w:rsidRDefault="00AD21BA" w:rsidP="00AD21BA"/>
    <w:p w:rsidR="00AD21BA" w:rsidRDefault="00AD21BA" w:rsidP="00AD21BA">
      <w:r>
        <w:t>This information is to the best of the company’s knowledge and belief, accurate and reliable as of the date indicated. However no warranty, guarantee of representation is made as to its accuracy, reliability or completeness. It is the user’s responsibility to satisfy himself as to the suitability of such information for his own particular use.</w:t>
      </w:r>
    </w:p>
    <w:p w:rsidR="00AD21BA" w:rsidRDefault="00AD21BA" w:rsidP="00AD21BA"/>
    <w:p w:rsidR="00AD21BA" w:rsidRDefault="00AD21BA" w:rsidP="00AD21BA"/>
    <w:p w:rsidR="00AD21BA" w:rsidRDefault="00AD21BA" w:rsidP="00AD21BA"/>
    <w:p w:rsidR="00AD21BA" w:rsidRDefault="00AD21BA" w:rsidP="00AD21BA"/>
    <w:p w:rsidR="00B95FCC" w:rsidRDefault="00B95FCC"/>
    <w:sectPr w:rsidR="00B95FCC" w:rsidSect="00AD21BA">
      <w:footerReference w:type="even" r:id="rId6"/>
      <w:footerReference w:type="default" r:id="rId7"/>
      <w:pgSz w:w="11906" w:h="16838"/>
      <w:pgMar w:top="899"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D8" w:rsidRDefault="00312AD8">
      <w:r>
        <w:separator/>
      </w:r>
    </w:p>
  </w:endnote>
  <w:endnote w:type="continuationSeparator" w:id="0">
    <w:p w:rsidR="00312AD8" w:rsidRDefault="00312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B1" w:rsidRDefault="007B7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70B1" w:rsidRDefault="007B70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B1" w:rsidRDefault="007B70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B8C">
      <w:rPr>
        <w:rStyle w:val="PageNumber"/>
        <w:noProof/>
      </w:rPr>
      <w:t>4</w:t>
    </w:r>
    <w:r>
      <w:rPr>
        <w:rStyle w:val="PageNumber"/>
      </w:rPr>
      <w:fldChar w:fldCharType="end"/>
    </w:r>
  </w:p>
  <w:p w:rsidR="007B70B1" w:rsidRDefault="007B70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D8" w:rsidRDefault="00312AD8">
      <w:r>
        <w:separator/>
      </w:r>
    </w:p>
  </w:footnote>
  <w:footnote w:type="continuationSeparator" w:id="0">
    <w:p w:rsidR="00312AD8" w:rsidRDefault="00312A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B95FCC"/>
    <w:rsid w:val="00312AD8"/>
    <w:rsid w:val="005C0D6C"/>
    <w:rsid w:val="0072322F"/>
    <w:rsid w:val="007B70B1"/>
    <w:rsid w:val="008E2151"/>
    <w:rsid w:val="00916880"/>
    <w:rsid w:val="009A346E"/>
    <w:rsid w:val="009D216A"/>
    <w:rsid w:val="00AD21BA"/>
    <w:rsid w:val="00B95FCC"/>
    <w:rsid w:val="00DD0018"/>
    <w:rsid w:val="00F91B8C"/>
    <w:rsid w:val="00F96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BA"/>
    <w:rPr>
      <w:sz w:val="24"/>
      <w:szCs w:val="24"/>
      <w:lang w:eastAsia="en-US"/>
    </w:rPr>
  </w:style>
  <w:style w:type="paragraph" w:styleId="Heading1">
    <w:name w:val="heading 1"/>
    <w:basedOn w:val="Normal"/>
    <w:next w:val="Normal"/>
    <w:qFormat/>
    <w:rsid w:val="00AD21BA"/>
    <w:pPr>
      <w:keepNext/>
      <w:pBdr>
        <w:bottom w:val="single" w:sz="4" w:space="1" w:color="auto"/>
      </w:pBdr>
      <w:jc w:val="center"/>
      <w:outlineLvl w:val="0"/>
    </w:pPr>
    <w:rPr>
      <w:b/>
      <w:bCs/>
      <w:sz w:val="36"/>
    </w:rPr>
  </w:style>
  <w:style w:type="paragraph" w:styleId="Heading2">
    <w:name w:val="heading 2"/>
    <w:basedOn w:val="Normal"/>
    <w:next w:val="Normal"/>
    <w:qFormat/>
    <w:rsid w:val="00AD21BA"/>
    <w:pPr>
      <w:keepNext/>
      <w:outlineLvl w:val="1"/>
    </w:pPr>
    <w:rPr>
      <w:sz w:val="28"/>
    </w:rPr>
  </w:style>
  <w:style w:type="paragraph" w:styleId="Heading3">
    <w:name w:val="heading 3"/>
    <w:basedOn w:val="Normal"/>
    <w:next w:val="Normal"/>
    <w:qFormat/>
    <w:rsid w:val="00AD21BA"/>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D21BA"/>
    <w:pPr>
      <w:tabs>
        <w:tab w:val="center" w:pos="4153"/>
        <w:tab w:val="right" w:pos="8306"/>
      </w:tabs>
    </w:pPr>
  </w:style>
  <w:style w:type="character" w:styleId="PageNumber">
    <w:name w:val="page number"/>
    <w:basedOn w:val="DefaultParagraphFont"/>
    <w:rsid w:val="00AD21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SAFETY DATA SHEET</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creator>Jane Middleton</dc:creator>
  <cp:lastModifiedBy>Homecare</cp:lastModifiedBy>
  <cp:revision>2</cp:revision>
  <cp:lastPrinted>2011-07-29T15:04:00Z</cp:lastPrinted>
  <dcterms:created xsi:type="dcterms:W3CDTF">2021-03-31T14:09:00Z</dcterms:created>
  <dcterms:modified xsi:type="dcterms:W3CDTF">2021-03-31T14:09:00Z</dcterms:modified>
</cp:coreProperties>
</file>